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D469C64" w:rsidR="00D33CD8" w:rsidRDefault="00D33CD8" w:rsidP="00D33CD8">
      <w:pPr>
        <w:jc w:val="center"/>
      </w:pPr>
      <w:r>
        <w:t xml:space="preserve">The following Ordinance passed on the </w:t>
      </w:r>
      <w:r w:rsidR="00657DEB">
        <w:t>second</w:t>
      </w:r>
      <w:r>
        <w:t xml:space="preserve"> reading at a regular meeting of the Evans City Council held on </w:t>
      </w:r>
      <w:r w:rsidR="00657DEB">
        <w:t>October 7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3056111D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50</w:t>
      </w:r>
      <w:r w:rsidR="00E04F61">
        <w:rPr>
          <w:rFonts w:ascii="Calibri" w:hAnsi="Calibri" w:cs="Calibri"/>
        </w:rPr>
        <w:t>-25</w:t>
      </w:r>
    </w:p>
    <w:p w14:paraId="70C18030" w14:textId="43E95C8F" w:rsidR="008D366A" w:rsidRDefault="009D5098" w:rsidP="002D0E63">
      <w:pPr>
        <w:spacing w:after="0" w:line="240" w:lineRule="auto"/>
        <w:jc w:val="center"/>
      </w:pPr>
      <w:r w:rsidRPr="009D5098">
        <w:rPr>
          <w:rFonts w:ascii="Calibri" w:hAnsi="Calibri" w:cs="Calibri"/>
        </w:rPr>
        <w:t>AN ORDINANCE AMENDING SECTION 13.04.120 OF THE EVANS MUNICIPAL CODE TO PROVIDE FOR ADMINISTRATIVE RATE ADJUSTMENT IN CASES OF UNDUE HARDSHIP AND APPEALS TO THE WATER AND SEWER BOARD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D1AF2"/>
    <w:rsid w:val="006D3D28"/>
    <w:rsid w:val="006E7D5E"/>
    <w:rsid w:val="007A2C65"/>
    <w:rsid w:val="00840455"/>
    <w:rsid w:val="008640B4"/>
    <w:rsid w:val="008B7478"/>
    <w:rsid w:val="008D366A"/>
    <w:rsid w:val="009341FA"/>
    <w:rsid w:val="00944A24"/>
    <w:rsid w:val="009D5098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2025-10-08T15:12:00Z</dcterms:created>
  <dcterms:modified xsi:type="dcterms:W3CDTF">2025-10-08T15:12:00Z</dcterms:modified>
</cp:coreProperties>
</file>